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a71a8db" w14:textId="a71a8db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D267EB">
        <w:rPr>
          <w:rFonts w:ascii="Arial" w:hAnsi="Arial" w:cs="Arial"/>
        </w:rPr>
        <w:t>199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D267EB">
        <w:rPr>
          <w:rFonts w:ascii="Arial" w:hAnsi="Arial" w:cs="Arial"/>
        </w:rPr>
        <w:t>22</w:t>
      </w:r>
      <w:r w:rsidRPr="00CE2A3F" w:rsidR="00B30EDC">
        <w:rPr>
          <w:rFonts w:ascii="Arial" w:hAnsi="Arial" w:cs="Arial"/>
        </w:rPr>
        <w:t>-</w:t>
      </w:r>
      <w:r w:rsidR="00D267EB">
        <w:rPr>
          <w:rFonts w:ascii="Arial" w:hAnsi="Arial" w:cs="Arial"/>
        </w:rPr>
        <w:t>42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D267EB">
        <w:rPr>
          <w:rFonts w:ascii="Arial" w:hAnsi="Arial" w:cs="Arial"/>
        </w:rPr>
        <w:t>HLADNJAČA BENKOVAC d.o.o. u stečaju, Benkovac, Benkovačke bojne 17, OIB: 02179216890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D267EB">
        <w:rPr>
          <w:rFonts w:ascii="Arial" w:hAnsi="Arial" w:cs="Arial"/>
        </w:rPr>
        <w:t>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D267EB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D267EB">
        <w:rPr>
          <w:rFonts w:ascii="Arial" w:hAnsi="Arial" w:cs="Arial"/>
        </w:rPr>
        <w:t>Ivi Žiži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D267EB">
        <w:rPr>
          <w:rFonts w:ascii="Arial" w:hAnsi="Arial" w:cs="Arial"/>
        </w:rPr>
        <w:t>11</w:t>
      </w:r>
      <w:r w:rsidR="00EB0D26">
        <w:rPr>
          <w:rFonts w:ascii="Arial" w:hAnsi="Arial" w:cs="Arial"/>
        </w:rPr>
        <w:t xml:space="preserve">. </w:t>
      </w:r>
      <w:r w:rsidR="00D267EB">
        <w:rPr>
          <w:rFonts w:ascii="Arial" w:hAnsi="Arial" w:cs="Arial"/>
        </w:rPr>
        <w:t>siječnja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D267EB">
        <w:rPr>
          <w:rFonts w:ascii="Arial" w:hAnsi="Arial" w:cs="Arial"/>
        </w:rPr>
        <w:t>8,15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D267EB">
        <w:rPr>
          <w:rFonts w:ascii="Arial" w:hAnsi="Arial" w:cs="Arial"/>
        </w:rPr>
        <w:t>an</w:t>
      </w:r>
      <w:r w:rsidRPr="00CE2A3F" w:rsidR="0040340B">
        <w:rPr>
          <w:rFonts w:ascii="Arial" w:hAnsi="Arial" w:cs="Arial"/>
        </w:rPr>
        <w:t xml:space="preserve"> </w:t>
      </w:r>
      <w:r w:rsidR="00D267EB">
        <w:rPr>
          <w:rFonts w:ascii="Arial" w:hAnsi="Arial" w:cs="Arial"/>
        </w:rPr>
        <w:t>Ivo Žiža</w:t>
      </w:r>
      <w:r w:rsidRPr="00CE2A3F" w:rsidR="0040340B">
        <w:rPr>
          <w:rFonts w:ascii="Arial" w:hAnsi="Arial" w:cs="Arial"/>
        </w:rPr>
        <w:t>, stečajn</w:t>
      </w:r>
      <w:r w:rsidR="00D267EB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40340B" w:rsidRDefault="00A47A88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F037CF">
        <w:rPr>
          <w:rFonts w:ascii="Arial" w:hAnsi="Arial" w:cs="Arial"/>
        </w:rPr>
        <w:t xml:space="preserve">RH </w:t>
      </w:r>
      <w:proofErr w:type="spellStart"/>
      <w:r w:rsidR="001D31AE">
        <w:rPr>
          <w:rFonts w:ascii="Arial" w:hAnsi="Arial" w:cs="Arial"/>
        </w:rPr>
        <w:t>Svetlana</w:t>
      </w:r>
      <w:proofErr w:type="spellEnd"/>
      <w:r w:rsidR="001D31AE">
        <w:rPr>
          <w:rFonts w:ascii="Arial" w:hAnsi="Arial" w:cs="Arial"/>
        </w:rPr>
        <w:t xml:space="preserve"> Barešić</w:t>
      </w:r>
      <w:r w:rsidR="00F037CF">
        <w:rPr>
          <w:rFonts w:ascii="Arial" w:hAnsi="Arial" w:cs="Arial"/>
        </w:rPr>
        <w:t>, zamjenica u ŽDO-u Zadar</w:t>
      </w:r>
    </w:p>
    <w:p w:rsidRPr="001D31AE" w:rsidR="0040340B" w:rsidP="001D31AE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D267EB">
        <w:rPr>
          <w:rFonts w:ascii="Arial" w:hAnsi="Arial" w:cs="Arial"/>
        </w:rPr>
        <w:t>30. rujna</w:t>
      </w:r>
      <w:r>
        <w:rPr>
          <w:rFonts w:ascii="Arial" w:hAnsi="Arial" w:cs="Arial"/>
        </w:rPr>
        <w:t xml:space="preserve"> 2022</w:t>
      </w:r>
      <w:r w:rsidR="00A145B4">
        <w:rPr>
          <w:rFonts w:ascii="Arial" w:hAnsi="Arial" w:cs="Arial"/>
        </w:rPr>
        <w:t xml:space="preserve">.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izvješće stečajnog upravitelja i tablice prijavljenih tražbina kao i same tražbine izložene u pisarnici suda </w:t>
      </w:r>
      <w:r w:rsidR="00D267EB">
        <w:rPr>
          <w:rFonts w:ascii="Arial" w:hAnsi="Arial" w:cs="Arial"/>
        </w:rPr>
        <w:t>27. prosinca</w:t>
      </w:r>
      <w:r>
        <w:rPr>
          <w:rFonts w:ascii="Arial" w:hAnsi="Arial" w:cs="Arial"/>
        </w:rPr>
        <w:t xml:space="preserve"> 2022.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D267EB">
        <w:rPr>
          <w:rFonts w:ascii="Arial" w:hAnsi="Arial" w:cs="Arial"/>
        </w:rPr>
        <w:t>i</w:t>
      </w:r>
      <w:r w:rsidR="007251FE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 xml:space="preserve">upravitelj predaje tablice i čita ih, te priznaje </w:t>
      </w:r>
      <w:r w:rsidR="001E1796">
        <w:rPr>
          <w:rFonts w:ascii="Arial" w:hAnsi="Arial" w:cs="Arial"/>
        </w:rPr>
        <w:t>tražbinu</w:t>
      </w:r>
      <w:r w:rsidRPr="001E1796">
        <w:rPr>
          <w:rFonts w:ascii="Arial" w:hAnsi="Arial" w:cs="Arial"/>
        </w:rPr>
        <w:t xml:space="preserve"> </w:t>
      </w:r>
      <w:r w:rsidR="00D267EB">
        <w:rPr>
          <w:rFonts w:ascii="Arial" w:hAnsi="Arial" w:cs="Arial"/>
        </w:rPr>
        <w:t>drugog</w:t>
      </w:r>
      <w:r w:rsidRPr="00A145B4">
        <w:rPr>
          <w:rFonts w:ascii="Arial" w:hAnsi="Arial" w:cs="Arial"/>
        </w:rPr>
        <w:t xml:space="preserve"> višeg isplatnog reda</w:t>
      </w:r>
      <w:r w:rsidR="00E22B1D">
        <w:rPr>
          <w:rFonts w:ascii="Arial" w:hAnsi="Arial" w:cs="Arial"/>
          <w:color w:val="FF0000"/>
        </w:rPr>
        <w:t xml:space="preserve"> </w:t>
      </w:r>
      <w:r w:rsidRPr="00BD376D">
        <w:rPr>
          <w:rFonts w:ascii="Arial" w:hAnsi="Arial" w:cs="Arial"/>
        </w:rPr>
        <w:t>i to:</w:t>
      </w:r>
    </w:p>
    <w:p w:rsidRPr="00D267EB" w:rsidR="00D267EB" w:rsidP="00D267EB" w:rsidRDefault="00D267E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682"/>
        <w:gridCol w:w="1728"/>
        <w:gridCol w:w="1321"/>
        <w:gridCol w:w="1815"/>
        <w:gridCol w:w="1370"/>
        <w:gridCol w:w="1293"/>
        <w:gridCol w:w="1079"/>
      </w:tblGrid>
      <w:tr w:rsidRPr="00D267EB" w:rsidR="001D31AE" w:rsidTr="001D31AE">
        <w:trPr>
          <w:trHeight w:val="748"/>
        </w:trPr>
        <w:tc>
          <w:tcPr>
            <w:tcW w:w="367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 R.BR. </w:t>
            </w:r>
          </w:p>
        </w:tc>
        <w:tc>
          <w:tcPr>
            <w:tcW w:w="93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IME I PREZIME/TVRTKA ILI NAZIV VJEROVNIKA </w:t>
            </w:r>
          </w:p>
        </w:tc>
        <w:tc>
          <w:tcPr>
            <w:tcW w:w="712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OIB VJEROVNIKA </w:t>
            </w:r>
          </w:p>
        </w:tc>
        <w:tc>
          <w:tcPr>
            <w:tcW w:w="978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ADRESA/SJEDIŠTE VJEROVNIKA </w:t>
            </w:r>
          </w:p>
        </w:tc>
        <w:tc>
          <w:tcPr>
            <w:tcW w:w="738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IZNOS PRIJAVLJENE TRAŽBINE KN/EUR </w:t>
            </w:r>
          </w:p>
        </w:tc>
        <w:tc>
          <w:tcPr>
            <w:tcW w:w="692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IZNOS PRIZNATE TRAŽBINE KN/EUR </w:t>
            </w:r>
          </w:p>
        </w:tc>
        <w:tc>
          <w:tcPr>
            <w:tcW w:w="58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OZNAKA OVRŠNE ISPRAVE AKO SE TRAŽBINA ZASNIVA NA OVRŠNOJ ISPRAVI </w:t>
            </w:r>
          </w:p>
        </w:tc>
      </w:tr>
      <w:tr w:rsidRPr="00D267EB" w:rsidR="001D31AE" w:rsidTr="001D31AE">
        <w:trPr>
          <w:trHeight w:val="968"/>
        </w:trPr>
        <w:tc>
          <w:tcPr>
            <w:tcW w:w="367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</w:p>
        </w:tc>
        <w:tc>
          <w:tcPr>
            <w:tcW w:w="93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Grad Benkovac </w:t>
            </w:r>
          </w:p>
        </w:tc>
        <w:tc>
          <w:tcPr>
            <w:tcW w:w="712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83821313660 </w:t>
            </w:r>
          </w:p>
        </w:tc>
        <w:tc>
          <w:tcPr>
            <w:tcW w:w="978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Šetalište kneza Branimira 12 Benkovac </w:t>
            </w:r>
          </w:p>
        </w:tc>
        <w:tc>
          <w:tcPr>
            <w:tcW w:w="738" w:type="pct"/>
          </w:tcPr>
          <w:p w:rsidRPr="00D267EB" w:rsidR="001D31AE" w:rsidP="001D31AE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>28.062,56</w:t>
            </w:r>
            <w:r>
              <w:rPr>
                <w:rFonts w:ascii="Arial" w:hAnsi="Arial" w:cs="Arial"/>
                <w:color w:val="000000"/>
              </w:rPr>
              <w:t xml:space="preserve"> eura (211.437,33 kn)</w:t>
            </w:r>
          </w:p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92" w:type="pct"/>
          </w:tcPr>
          <w:p w:rsidRPr="00D267EB" w:rsidR="001D31AE" w:rsidP="00055ABC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>28.062,56</w:t>
            </w:r>
            <w:r>
              <w:rPr>
                <w:rFonts w:ascii="Arial" w:hAnsi="Arial" w:cs="Arial"/>
                <w:color w:val="000000"/>
              </w:rPr>
              <w:t xml:space="preserve"> eura (211.437,33 kn)</w:t>
            </w:r>
          </w:p>
          <w:p w:rsidRPr="00D267EB" w:rsidR="001D31AE" w:rsidP="00055ABC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8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DA </w:t>
            </w:r>
          </w:p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UP/I </w:t>
            </w:r>
          </w:p>
        </w:tc>
      </w:tr>
      <w:tr w:rsidRPr="00D267EB" w:rsidR="001D31AE" w:rsidTr="001D31AE">
        <w:trPr>
          <w:trHeight w:val="529"/>
        </w:trPr>
        <w:tc>
          <w:tcPr>
            <w:tcW w:w="367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2. </w:t>
            </w:r>
          </w:p>
        </w:tc>
        <w:tc>
          <w:tcPr>
            <w:tcW w:w="93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Financijska agencija </w:t>
            </w:r>
          </w:p>
        </w:tc>
        <w:tc>
          <w:tcPr>
            <w:tcW w:w="712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85821130368 </w:t>
            </w:r>
          </w:p>
        </w:tc>
        <w:tc>
          <w:tcPr>
            <w:tcW w:w="978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Ulica grada Vukovara70, Zagreb </w:t>
            </w:r>
          </w:p>
        </w:tc>
        <w:tc>
          <w:tcPr>
            <w:tcW w:w="738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(2.636,40 kn)</w:t>
            </w:r>
          </w:p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349,91 </w:t>
            </w:r>
            <w:r>
              <w:rPr>
                <w:rFonts w:ascii="Arial" w:hAnsi="Arial" w:cs="Arial"/>
                <w:color w:val="000000"/>
              </w:rPr>
              <w:t>eura</w:t>
            </w:r>
          </w:p>
        </w:tc>
        <w:tc>
          <w:tcPr>
            <w:tcW w:w="692" w:type="pct"/>
          </w:tcPr>
          <w:p w:rsidRPr="00D267EB" w:rsidR="001D31AE" w:rsidP="00055ABC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(2.636,40 kn)</w:t>
            </w:r>
          </w:p>
          <w:p w:rsidRPr="00D267EB" w:rsidR="001D31AE" w:rsidP="00055ABC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349,91 </w:t>
            </w:r>
            <w:r>
              <w:rPr>
                <w:rFonts w:ascii="Arial" w:hAnsi="Arial" w:cs="Arial"/>
                <w:color w:val="000000"/>
              </w:rPr>
              <w:t>eura</w:t>
            </w:r>
          </w:p>
        </w:tc>
        <w:tc>
          <w:tcPr>
            <w:tcW w:w="58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NE </w:t>
            </w:r>
          </w:p>
        </w:tc>
      </w:tr>
      <w:tr w:rsidRPr="00D267EB" w:rsidR="001D31AE" w:rsidTr="001D31AE">
        <w:trPr>
          <w:trHeight w:val="639"/>
        </w:trPr>
        <w:tc>
          <w:tcPr>
            <w:tcW w:w="367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3. </w:t>
            </w:r>
          </w:p>
        </w:tc>
        <w:tc>
          <w:tcPr>
            <w:tcW w:w="93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Marica Nekić </w:t>
            </w:r>
          </w:p>
        </w:tc>
        <w:tc>
          <w:tcPr>
            <w:tcW w:w="712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75245904208 </w:t>
            </w:r>
          </w:p>
        </w:tc>
        <w:tc>
          <w:tcPr>
            <w:tcW w:w="978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Put </w:t>
            </w:r>
            <w:proofErr w:type="spellStart"/>
            <w:r w:rsidRPr="00D267EB">
              <w:rPr>
                <w:rFonts w:ascii="Arial" w:hAnsi="Arial" w:cs="Arial"/>
                <w:color w:val="000000"/>
              </w:rPr>
              <w:t>Gazića</w:t>
            </w:r>
            <w:proofErr w:type="spellEnd"/>
            <w:r w:rsidRPr="00D267EB">
              <w:rPr>
                <w:rFonts w:ascii="Arial" w:hAnsi="Arial" w:cs="Arial"/>
                <w:color w:val="000000"/>
              </w:rPr>
              <w:t xml:space="preserve"> 14 A, Zadar </w:t>
            </w:r>
          </w:p>
        </w:tc>
        <w:tc>
          <w:tcPr>
            <w:tcW w:w="738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(5.699,61 kn)</w:t>
            </w:r>
            <w:r w:rsidRPr="00D267EB">
              <w:rPr>
                <w:rFonts w:ascii="Arial" w:hAnsi="Arial" w:cs="Arial"/>
                <w:color w:val="000000"/>
              </w:rPr>
              <w:t xml:space="preserve"> </w:t>
            </w:r>
          </w:p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>756,47</w:t>
            </w:r>
            <w:r>
              <w:rPr>
                <w:rFonts w:ascii="Arial" w:hAnsi="Arial" w:cs="Arial"/>
                <w:color w:val="000000"/>
              </w:rPr>
              <w:t xml:space="preserve"> eura</w:t>
            </w:r>
            <w:r w:rsidRPr="00D267EB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92" w:type="pct"/>
          </w:tcPr>
          <w:p w:rsidRPr="00D267EB" w:rsidR="001D31AE" w:rsidP="00055ABC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(5.699,61 kn)</w:t>
            </w:r>
            <w:r w:rsidRPr="00D267EB">
              <w:rPr>
                <w:rFonts w:ascii="Arial" w:hAnsi="Arial" w:cs="Arial"/>
                <w:color w:val="000000"/>
              </w:rPr>
              <w:t xml:space="preserve"> </w:t>
            </w:r>
          </w:p>
          <w:p w:rsidRPr="00D267EB" w:rsidR="001D31AE" w:rsidP="00055ABC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>756,47</w:t>
            </w:r>
            <w:r>
              <w:rPr>
                <w:rFonts w:ascii="Arial" w:hAnsi="Arial" w:cs="Arial"/>
                <w:color w:val="000000"/>
              </w:rPr>
              <w:t xml:space="preserve"> eura</w:t>
            </w:r>
            <w:r w:rsidRPr="00D267EB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8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DA </w:t>
            </w:r>
          </w:p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>5.000,00 R</w:t>
            </w:r>
            <w:r>
              <w:rPr>
                <w:rFonts w:ascii="Arial" w:hAnsi="Arial" w:cs="Arial"/>
                <w:color w:val="000000"/>
              </w:rPr>
              <w:t>ješenje TSZD</w:t>
            </w:r>
            <w:r w:rsidRPr="00D267EB">
              <w:rPr>
                <w:rFonts w:ascii="Arial" w:hAnsi="Arial" w:cs="Arial"/>
                <w:color w:val="000000"/>
              </w:rPr>
              <w:t xml:space="preserve"> </w:t>
            </w:r>
          </w:p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St-173/2020 </w:t>
            </w:r>
          </w:p>
        </w:tc>
      </w:tr>
      <w:tr w:rsidRPr="00D267EB" w:rsidR="001D31AE" w:rsidTr="001D31AE">
        <w:trPr>
          <w:trHeight w:val="309"/>
        </w:trPr>
        <w:tc>
          <w:tcPr>
            <w:tcW w:w="367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4. </w:t>
            </w:r>
          </w:p>
        </w:tc>
        <w:tc>
          <w:tcPr>
            <w:tcW w:w="93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Ministarstvo financija, Porezna uprava, Područni </w:t>
            </w:r>
          </w:p>
          <w:p w:rsidRPr="00D267EB" w:rsidR="001D31AE" w:rsidP="00D267EB" w:rsidRDefault="001D31AE">
            <w:pPr>
              <w:pStyle w:val="Default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ured Zadar, zastupana po ŽDO Zadar </w:t>
            </w:r>
          </w:p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712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52634238587 </w:t>
            </w:r>
          </w:p>
        </w:tc>
        <w:tc>
          <w:tcPr>
            <w:tcW w:w="978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proofErr w:type="spellStart"/>
            <w:r w:rsidRPr="00D267EB">
              <w:rPr>
                <w:rFonts w:ascii="Arial" w:hAnsi="Arial" w:cs="Arial"/>
                <w:color w:val="000000"/>
              </w:rPr>
              <w:t>Pl.Borelli</w:t>
            </w:r>
            <w:proofErr w:type="spellEnd"/>
            <w:r w:rsidRPr="00D267EB">
              <w:rPr>
                <w:rFonts w:ascii="Arial" w:hAnsi="Arial" w:cs="Arial"/>
                <w:color w:val="000000"/>
              </w:rPr>
              <w:t xml:space="preserve"> 9/2 </w:t>
            </w:r>
          </w:p>
        </w:tc>
        <w:tc>
          <w:tcPr>
            <w:tcW w:w="738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(3.256,18 kuna)</w:t>
            </w:r>
            <w:r w:rsidRPr="00D267EB">
              <w:rPr>
                <w:rFonts w:ascii="Arial" w:hAnsi="Arial" w:cs="Arial"/>
                <w:color w:val="000000"/>
              </w:rPr>
              <w:t xml:space="preserve"> </w:t>
            </w:r>
          </w:p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432,16 </w:t>
            </w:r>
            <w:r>
              <w:rPr>
                <w:rFonts w:ascii="Arial" w:hAnsi="Arial" w:cs="Arial"/>
                <w:color w:val="000000"/>
              </w:rPr>
              <w:t>eura</w:t>
            </w:r>
          </w:p>
        </w:tc>
        <w:tc>
          <w:tcPr>
            <w:tcW w:w="692" w:type="pct"/>
          </w:tcPr>
          <w:p w:rsidRPr="00D267EB" w:rsidR="001D31AE" w:rsidP="00055ABC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(3.256,18 kuna)</w:t>
            </w:r>
            <w:r w:rsidRPr="00D267EB">
              <w:rPr>
                <w:rFonts w:ascii="Arial" w:hAnsi="Arial" w:cs="Arial"/>
                <w:color w:val="000000"/>
              </w:rPr>
              <w:t xml:space="preserve"> </w:t>
            </w:r>
          </w:p>
          <w:p w:rsidRPr="00D267EB" w:rsidR="001D31AE" w:rsidP="00055ABC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432,16 </w:t>
            </w:r>
            <w:r>
              <w:rPr>
                <w:rFonts w:ascii="Arial" w:hAnsi="Arial" w:cs="Arial"/>
                <w:color w:val="000000"/>
              </w:rPr>
              <w:t>eura</w:t>
            </w:r>
          </w:p>
        </w:tc>
        <w:tc>
          <w:tcPr>
            <w:tcW w:w="581" w:type="pct"/>
          </w:tcPr>
          <w:p w:rsidRPr="00D267EB" w:rsidR="001D31AE" w:rsidP="00D267EB" w:rsidRDefault="001D31AE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D267EB">
              <w:rPr>
                <w:rFonts w:ascii="Arial" w:hAnsi="Arial" w:cs="Arial"/>
                <w:color w:val="000000"/>
              </w:rPr>
              <w:t xml:space="preserve">NE </w:t>
            </w:r>
          </w:p>
        </w:tc>
      </w:tr>
      <w:tr w:rsidRPr="00D267EB" w:rsidR="001D31AE" w:rsidTr="001D31AE">
        <w:trPr>
          <w:trHeight w:val="309"/>
        </w:trPr>
        <w:tc>
          <w:tcPr>
            <w:tcW w:w="367" w:type="pct"/>
          </w:tcPr>
          <w:p w:rsidRPr="00D267EB" w:rsidR="001D31AE" w:rsidP="00D267EB" w:rsidRDefault="001D31AE">
            <w:pPr>
              <w:pStyle w:val="Default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5. </w:t>
            </w:r>
          </w:p>
        </w:tc>
        <w:tc>
          <w:tcPr>
            <w:tcW w:w="931" w:type="pct"/>
          </w:tcPr>
          <w:p w:rsidRPr="00D267EB" w:rsidR="001D31AE" w:rsidP="00D267EB" w:rsidRDefault="001D31AE">
            <w:pPr>
              <w:pStyle w:val="Default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Stečajna masa iza „OSTREA“ d.o.o. „ u stečaju“ </w:t>
            </w:r>
          </w:p>
        </w:tc>
        <w:tc>
          <w:tcPr>
            <w:tcW w:w="712" w:type="pct"/>
          </w:tcPr>
          <w:p w:rsidRPr="00D267EB" w:rsidR="001D31AE" w:rsidP="00D267EB" w:rsidRDefault="001D31AE">
            <w:pPr>
              <w:pStyle w:val="Default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61178150485 </w:t>
            </w:r>
          </w:p>
        </w:tc>
        <w:tc>
          <w:tcPr>
            <w:tcW w:w="978" w:type="pct"/>
          </w:tcPr>
          <w:p w:rsidRPr="00D267EB" w:rsidR="001D31AE" w:rsidP="00D267EB" w:rsidRDefault="001D31AE">
            <w:pPr>
              <w:pStyle w:val="Default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Ante Starčevića 25 A Zadar </w:t>
            </w:r>
          </w:p>
        </w:tc>
        <w:tc>
          <w:tcPr>
            <w:tcW w:w="738" w:type="pct"/>
          </w:tcPr>
          <w:p w:rsidRPr="00D267EB" w:rsidR="001D31AE" w:rsidP="00D267EB" w:rsidRDefault="001D31AE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(4.309.513,09 kuna)</w:t>
            </w:r>
            <w:r w:rsidRPr="00D267EB">
              <w:rPr>
                <w:rFonts w:ascii="Arial" w:hAnsi="Arial" w:cs="Arial"/>
              </w:rPr>
              <w:t xml:space="preserve"> </w:t>
            </w:r>
          </w:p>
          <w:p w:rsidRPr="00D267EB" w:rsidR="001D31AE" w:rsidP="00D267EB" w:rsidRDefault="001D31AE">
            <w:pPr>
              <w:pStyle w:val="Default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571.970,68 </w:t>
            </w:r>
            <w:r>
              <w:rPr>
                <w:rFonts w:ascii="Arial" w:hAnsi="Arial" w:cs="Arial"/>
              </w:rPr>
              <w:t>eura</w:t>
            </w:r>
          </w:p>
        </w:tc>
        <w:tc>
          <w:tcPr>
            <w:tcW w:w="692" w:type="pct"/>
          </w:tcPr>
          <w:p w:rsidRPr="00D267EB" w:rsidR="001D31AE" w:rsidP="00055ABC" w:rsidRDefault="001D31AE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(4.309.513,09 kuna)</w:t>
            </w:r>
            <w:r w:rsidRPr="00D267EB">
              <w:rPr>
                <w:rFonts w:ascii="Arial" w:hAnsi="Arial" w:cs="Arial"/>
              </w:rPr>
              <w:t xml:space="preserve"> </w:t>
            </w:r>
          </w:p>
          <w:p w:rsidRPr="00D267EB" w:rsidR="001D31AE" w:rsidP="00055ABC" w:rsidRDefault="001D31AE">
            <w:pPr>
              <w:pStyle w:val="Default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571.970,68 </w:t>
            </w:r>
            <w:r>
              <w:rPr>
                <w:rFonts w:ascii="Arial" w:hAnsi="Arial" w:cs="Arial"/>
              </w:rPr>
              <w:t>eura</w:t>
            </w:r>
          </w:p>
        </w:tc>
        <w:tc>
          <w:tcPr>
            <w:tcW w:w="581" w:type="pct"/>
          </w:tcPr>
          <w:p w:rsidRPr="00D267EB" w:rsidR="001D31AE" w:rsidP="00D267EB" w:rsidRDefault="001D31AE">
            <w:pPr>
              <w:pStyle w:val="Default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NE </w:t>
            </w:r>
          </w:p>
        </w:tc>
      </w:tr>
    </w:tbl>
    <w:p w:rsidR="00EB0D26" w:rsidP="00EB0D26" w:rsidRDefault="00EB0D26">
      <w:pPr>
        <w:pStyle w:val="Default"/>
      </w:pPr>
    </w:p>
    <w:p w:rsidR="00E22B1D" w:rsidP="00E22B1D" w:rsidRDefault="00E22B1D">
      <w:pPr>
        <w:pStyle w:val="Default"/>
      </w:pPr>
    </w:p>
    <w:p w:rsidRPr="00A145B4" w:rsidR="00E22B1D" w:rsidP="007B7A99" w:rsidRDefault="00D267EB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Nitko od nazočnih vjerovnika</w:t>
      </w:r>
      <w:r w:rsidRPr="00A145B4" w:rsidR="00386A58">
        <w:rPr>
          <w:rFonts w:ascii="Arial" w:hAnsi="Arial" w:cs="Arial"/>
          <w:color w:val="auto"/>
        </w:rPr>
        <w:t xml:space="preserve"> </w:t>
      </w:r>
      <w:r w:rsidRPr="00A145B4" w:rsidR="00E22B1D">
        <w:rPr>
          <w:rFonts w:ascii="Arial" w:hAnsi="Arial" w:cs="Arial"/>
          <w:color w:val="auto"/>
        </w:rPr>
        <w:t>ne osporava tražbin</w:t>
      </w:r>
      <w:r>
        <w:rPr>
          <w:rFonts w:ascii="Arial" w:hAnsi="Arial" w:cs="Arial"/>
          <w:color w:val="auto"/>
        </w:rPr>
        <w:t>e</w:t>
      </w:r>
      <w:r w:rsidRPr="00A145B4" w:rsidR="00E22B1D">
        <w:rPr>
          <w:rFonts w:ascii="Arial" w:hAnsi="Arial" w:cs="Arial"/>
          <w:color w:val="auto"/>
        </w:rPr>
        <w:t xml:space="preserve"> koj</w:t>
      </w:r>
      <w:r>
        <w:rPr>
          <w:rFonts w:ascii="Arial" w:hAnsi="Arial" w:cs="Arial"/>
          <w:color w:val="auto"/>
        </w:rPr>
        <w:t>e</w:t>
      </w:r>
      <w:r w:rsidRPr="00A145B4" w:rsidR="00E22B1D">
        <w:rPr>
          <w:rFonts w:ascii="Arial" w:hAnsi="Arial" w:cs="Arial"/>
          <w:color w:val="auto"/>
        </w:rPr>
        <w:t xml:space="preserve"> je stečajn</w:t>
      </w:r>
      <w:r>
        <w:rPr>
          <w:rFonts w:ascii="Arial" w:hAnsi="Arial" w:cs="Arial"/>
          <w:color w:val="auto"/>
        </w:rPr>
        <w:t>i</w:t>
      </w:r>
      <w:r w:rsidRPr="00A145B4" w:rsidR="00E22B1D">
        <w:rPr>
          <w:rFonts w:ascii="Arial" w:hAnsi="Arial" w:cs="Arial"/>
          <w:color w:val="auto"/>
        </w:rPr>
        <w:t xml:space="preserve"> upravitelj prizna</w:t>
      </w:r>
      <w:r>
        <w:rPr>
          <w:rFonts w:ascii="Arial" w:hAnsi="Arial" w:cs="Arial"/>
          <w:color w:val="auto"/>
        </w:rPr>
        <w:t>o</w:t>
      </w:r>
      <w:r w:rsidRPr="00A145B4" w:rsidR="00E22B1D">
        <w:rPr>
          <w:rFonts w:ascii="Arial" w:hAnsi="Arial" w:cs="Arial"/>
          <w:color w:val="auto"/>
        </w:rPr>
        <w:t xml:space="preserve"> pa se ist</w:t>
      </w:r>
      <w:r>
        <w:rPr>
          <w:rFonts w:ascii="Arial" w:hAnsi="Arial" w:cs="Arial"/>
          <w:color w:val="auto"/>
        </w:rPr>
        <w:t>e</w:t>
      </w:r>
      <w:r w:rsidR="007B7A99">
        <w:rPr>
          <w:rFonts w:ascii="Arial" w:hAnsi="Arial" w:cs="Arial"/>
          <w:color w:val="auto"/>
        </w:rPr>
        <w:t xml:space="preserve"> smatra</w:t>
      </w:r>
      <w:r>
        <w:rPr>
          <w:rFonts w:ascii="Arial" w:hAnsi="Arial" w:cs="Arial"/>
          <w:color w:val="auto"/>
        </w:rPr>
        <w:t>ju</w:t>
      </w:r>
      <w:r w:rsidRPr="00A145B4" w:rsidR="00E22B1D">
        <w:rPr>
          <w:rFonts w:ascii="Arial" w:hAnsi="Arial" w:cs="Arial"/>
          <w:color w:val="auto"/>
        </w:rPr>
        <w:t xml:space="preserve"> utvrđenima.</w:t>
      </w:r>
    </w:p>
    <w:p w:rsidR="00D267EB" w:rsidP="0040340B" w:rsidRDefault="00D267EB">
      <w:pPr>
        <w:jc w:val="both"/>
        <w:rPr>
          <w:rFonts w:ascii="Arial" w:hAnsi="Arial" w:cs="Arial"/>
        </w:rPr>
      </w:pPr>
    </w:p>
    <w:p w:rsidR="00D267EB" w:rsidP="0040340B" w:rsidRDefault="00D267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RAZLUČNIH PRAVA</w:t>
      </w:r>
    </w:p>
    <w:p w:rsidR="00D267EB" w:rsidP="0040340B" w:rsidRDefault="00D267EB">
      <w:pPr>
        <w:jc w:val="both"/>
        <w:rPr>
          <w:rFonts w:ascii="Arial" w:hAnsi="Arial" w:cs="Arial"/>
        </w:rPr>
      </w:pPr>
    </w:p>
    <w:p w:rsidRPr="00D267EB" w:rsidR="00D267EB" w:rsidP="00D267EB" w:rsidRDefault="00D267EB">
      <w:pPr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50"/>
        <w:gridCol w:w="1804"/>
        <w:gridCol w:w="1483"/>
        <w:gridCol w:w="1483"/>
        <w:gridCol w:w="2216"/>
        <w:gridCol w:w="1660"/>
      </w:tblGrid>
      <w:tr w:rsidRPr="00D267EB" w:rsidR="00D267EB" w:rsidTr="00D267EB">
        <w:trPr>
          <w:trHeight w:val="379"/>
        </w:trPr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 R,BR.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IME I PREZIME/TVTKA ILI NAZIV RAZLUČNOG VJEROVNIKA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OIB RAZLIČNOG VJEROVNIKA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ADRESA I SJEDIŠTE RAZLUČNOG VJEROVNIKA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PRAVNA OSNOVA RAZLUČNOG PRAVA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PREDMET RAZLUČNOG PRAVA </w:t>
            </w:r>
          </w:p>
        </w:tc>
      </w:tr>
      <w:tr w:rsidRPr="00D267EB" w:rsidR="00D267EB" w:rsidTr="00D267EB">
        <w:trPr>
          <w:trHeight w:val="915"/>
        </w:trPr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PARMA FISH d.o.o.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73377517192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Matoševa 16, 21 000 Split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Uknjižba ustupanje založnog prava po dugoročnom kreditu </w:t>
            </w:r>
            <w:r w:rsidRPr="00D267EB">
              <w:rPr>
                <w:rFonts w:ascii="Arial" w:hAnsi="Arial" w:cs="Arial"/>
              </w:rPr>
              <w:lastRenderedPageBreak/>
              <w:t xml:space="preserve">6228001453/2014 od 25.veljače 2014 Kreditna banka Zagreb d.d.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lastRenderedPageBreak/>
              <w:t>Nekretnina upisana u zemljišnim knjigama, zemljišnoknji</w:t>
            </w:r>
            <w:r w:rsidRPr="00D267EB">
              <w:rPr>
                <w:rFonts w:ascii="Arial" w:hAnsi="Arial" w:cs="Arial"/>
              </w:rPr>
              <w:lastRenderedPageBreak/>
              <w:t xml:space="preserve">žni odjel Benkovac k.o.300411 Buković broj </w:t>
            </w:r>
            <w:proofErr w:type="spellStart"/>
            <w:r w:rsidRPr="00D267EB">
              <w:rPr>
                <w:rFonts w:ascii="Arial" w:hAnsi="Arial" w:cs="Arial"/>
              </w:rPr>
              <w:t>zk</w:t>
            </w:r>
            <w:proofErr w:type="spellEnd"/>
            <w:r w:rsidRPr="00D267EB">
              <w:rPr>
                <w:rFonts w:ascii="Arial" w:hAnsi="Arial" w:cs="Arial"/>
              </w:rPr>
              <w:t xml:space="preserve"> uloška 1070 </w:t>
            </w:r>
            <w:proofErr w:type="spellStart"/>
            <w:r w:rsidRPr="00D267EB">
              <w:rPr>
                <w:rFonts w:ascii="Arial" w:hAnsi="Arial" w:cs="Arial"/>
              </w:rPr>
              <w:t>kat.čestica</w:t>
            </w:r>
            <w:proofErr w:type="spellEnd"/>
            <w:r w:rsidRPr="00D267EB">
              <w:rPr>
                <w:rFonts w:ascii="Arial" w:hAnsi="Arial" w:cs="Arial"/>
              </w:rPr>
              <w:t xml:space="preserve"> 1230/2 </w:t>
            </w:r>
          </w:p>
        </w:tc>
      </w:tr>
      <w:tr w:rsidRPr="00D267EB" w:rsidR="00D267EB" w:rsidTr="00D267EB">
        <w:trPr>
          <w:trHeight w:val="916"/>
        </w:trPr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lastRenderedPageBreak/>
              <w:t xml:space="preserve">2.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PARMA FISH d.o.o.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73377517192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Matoševa 16, 21 000 Split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Zabilježba, ovrha , rješenje o ovrsi, Na temelju rješenja o ovrsi Općinskog suda u Zadru posl.br. 84 Ovr-439/2019-2 od 04.lipnja 2019.g.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Nekretnina upisana u zemljišnim knjigama , zemljišnoknjižni odjel Benkovac k.o.Buković 300411, broj </w:t>
            </w:r>
            <w:proofErr w:type="spellStart"/>
            <w:r w:rsidRPr="00D267EB">
              <w:rPr>
                <w:rFonts w:ascii="Arial" w:hAnsi="Arial" w:cs="Arial"/>
              </w:rPr>
              <w:t>zk.uloška</w:t>
            </w:r>
            <w:proofErr w:type="spellEnd"/>
            <w:r w:rsidRPr="00D267EB">
              <w:rPr>
                <w:rFonts w:ascii="Arial" w:hAnsi="Arial" w:cs="Arial"/>
              </w:rPr>
              <w:t xml:space="preserve"> 1070 kat. Čestica 1230/2 </w:t>
            </w:r>
          </w:p>
        </w:tc>
      </w:tr>
      <w:tr w:rsidRPr="00D267EB" w:rsidR="00D267EB" w:rsidTr="00D267EB">
        <w:trPr>
          <w:trHeight w:val="781"/>
        </w:trPr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PARMA FISH d.o.o.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73377517192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Matoševa 16, 21 000 Split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ZABILJEŽBA,OVRHA, Na temelju </w:t>
            </w:r>
            <w:proofErr w:type="spellStart"/>
            <w:r w:rsidRPr="00D267EB">
              <w:rPr>
                <w:rFonts w:ascii="Arial" w:hAnsi="Arial" w:cs="Arial"/>
              </w:rPr>
              <w:t>rješenbja</w:t>
            </w:r>
            <w:proofErr w:type="spellEnd"/>
            <w:r w:rsidRPr="00D267EB">
              <w:rPr>
                <w:rFonts w:ascii="Arial" w:hAnsi="Arial" w:cs="Arial"/>
              </w:rPr>
              <w:t xml:space="preserve"> o ovrsi Općinskog suda u Zadru od 9.ožujka 2021.g. ,posl.br.Ovr -100/2021-4 </w:t>
            </w:r>
          </w:p>
        </w:tc>
        <w:tc>
          <w:tcPr>
            <w:tcW w:w="0" w:type="auto"/>
          </w:tcPr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Nekretnina upisan u zemljišnim knjigama ,zemljišnoknjižni odjel Benkovac, katastarska općina 300411 Buković, </w:t>
            </w:r>
          </w:p>
          <w:p w:rsidRPr="00D267EB" w:rsidR="00D267EB" w:rsidP="00D267EB" w:rsidRDefault="00D267EB">
            <w:pPr>
              <w:pStyle w:val="Default"/>
              <w:jc w:val="both"/>
              <w:rPr>
                <w:rFonts w:ascii="Arial" w:hAnsi="Arial" w:cs="Arial"/>
              </w:rPr>
            </w:pPr>
            <w:r w:rsidRPr="00D267EB">
              <w:rPr>
                <w:rFonts w:ascii="Arial" w:hAnsi="Arial" w:cs="Arial"/>
              </w:rPr>
              <w:t xml:space="preserve">broj </w:t>
            </w:r>
            <w:proofErr w:type="spellStart"/>
            <w:r w:rsidRPr="00D267EB">
              <w:rPr>
                <w:rFonts w:ascii="Arial" w:hAnsi="Arial" w:cs="Arial"/>
              </w:rPr>
              <w:t>zk.uloška</w:t>
            </w:r>
            <w:proofErr w:type="spellEnd"/>
            <w:r w:rsidRPr="00D267EB">
              <w:rPr>
                <w:rFonts w:ascii="Arial" w:hAnsi="Arial" w:cs="Arial"/>
              </w:rPr>
              <w:t xml:space="preserve"> 1070 kat. čestica 1230/2 </w:t>
            </w:r>
          </w:p>
          <w:p w:rsidRPr="00D267EB" w:rsidR="00D267EB" w:rsidP="00D267EB" w:rsidRDefault="00D267EB">
            <w:pPr>
              <w:jc w:val="both"/>
              <w:rPr>
                <w:rFonts w:ascii="Arial" w:hAnsi="Arial" w:cs="Arial"/>
              </w:rPr>
            </w:pPr>
          </w:p>
        </w:tc>
      </w:tr>
    </w:tbl>
    <w:p w:rsidR="00D267EB" w:rsidP="0040340B" w:rsidRDefault="00D267EB">
      <w:pPr>
        <w:jc w:val="both"/>
        <w:rPr>
          <w:rFonts w:ascii="Arial" w:hAnsi="Arial" w:cs="Arial"/>
        </w:rPr>
      </w:pPr>
    </w:p>
    <w:p w:rsidR="00D267EB" w:rsidP="0040340B" w:rsidRDefault="00D267EB">
      <w:pPr>
        <w:jc w:val="both"/>
        <w:rPr>
          <w:rFonts w:ascii="Arial" w:hAnsi="Arial" w:cs="Arial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D267E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upravitelj dalje navodi da nije bilo</w:t>
      </w:r>
      <w:r w:rsidR="007B7A99">
        <w:rPr>
          <w:rFonts w:ascii="Arial" w:hAnsi="Arial" w:cs="Arial"/>
        </w:rPr>
        <w:t xml:space="preserve"> prijave</w:t>
      </w:r>
      <w:r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1D31AE">
        <w:rPr>
          <w:rFonts w:ascii="Arial" w:hAnsi="Arial" w:cs="Arial"/>
        </w:rPr>
        <w:t>8</w:t>
      </w:r>
      <w:r w:rsidRPr="00CE2A3F">
        <w:rPr>
          <w:rFonts w:ascii="Arial" w:hAnsi="Arial" w:cs="Arial"/>
        </w:rPr>
        <w:t>,</w:t>
      </w:r>
      <w:r w:rsidR="001D31AE">
        <w:rPr>
          <w:rFonts w:ascii="Arial" w:hAnsi="Arial" w:cs="Arial"/>
        </w:rPr>
        <w:t>24</w:t>
      </w:r>
      <w:bookmarkStart w:name="_GoBack" w:id="0"/>
      <w:bookmarkEnd w:id="0"/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1D31AE">
      <w:rPr>
        <w:rFonts w:ascii="Arial" w:hAnsi="Arial" w:cs="Arial"/>
        <w:noProof/>
      </w:rPr>
      <w:t>3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D267EB">
      <w:rPr>
        <w:rFonts w:ascii="Arial" w:hAnsi="Arial" w:cs="Arial"/>
      </w:rPr>
      <w:t>199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22</w:t>
    </w:r>
    <w:r w:rsidRPr="00CE2A3F">
      <w:rPr>
        <w:rFonts w:ascii="Arial" w:hAnsi="Arial" w:cs="Arial"/>
      </w:rPr>
      <w:t>-</w:t>
    </w:r>
    <w:r w:rsidR="00D267EB">
      <w:rPr>
        <w:rFonts w:ascii="Arial" w:hAnsi="Arial" w:cs="Arial"/>
      </w:rPr>
      <w:t>42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4"/>
  </w:num>
  <w:num w:numId="11">
    <w:abstractNumId w:val="2"/>
  </w:num>
  <w:num w:numId="12">
    <w:abstractNumId w:val="12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7"/>
  </w:num>
  <w:num w:numId="22">
    <w:abstractNumId w:val="20"/>
  </w:num>
  <w:num w:numId="23">
    <w:abstractNumId w:val="15"/>
  </w:num>
  <w:num w:numId="24">
    <w:abstractNumId w:val="26"/>
  </w:num>
  <w:num w:numId="25">
    <w:abstractNumId w:val="4"/>
  </w:num>
  <w:num w:numId="26">
    <w:abstractNumId w:val="14"/>
  </w:num>
  <w:num w:numId="27">
    <w:abstractNumId w:val="0"/>
  </w:num>
  <w:num w:numId="28">
    <w:abstractNumId w:val="21"/>
  </w:num>
  <w:num w:numId="29">
    <w:abstractNumId w:val="19"/>
  </w:num>
  <w:num w:numId="30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D31AE"/>
    <w:rsid w:val="001E1796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32B73"/>
    <w:rsid w:val="003725A6"/>
    <w:rsid w:val="00381B26"/>
    <w:rsid w:val="003853F9"/>
    <w:rsid w:val="003865B2"/>
    <w:rsid w:val="00386A58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93082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B3364E52-FA0D-4BF2-9D43-A8590108265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4</properties:Pages>
  <properties:Words>576</properties:Words>
  <properties:Characters>3475</properties:Characters>
  <properties:Lines>28</properties:Lines>
  <properties:Paragraphs>8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2023-01-10T13:47:00Z</dcterms:created>
  <dc:creator>Ardena Bajlo</dc:creator>
  <cp:lastModifiedBy>Ardena Bajlo</cp:lastModifiedBy>
  <cp:lastPrinted>2022-07-20T08:57:00Z</cp:lastPrinted>
  <dcterms:modified xmlns:xsi="http://www.w3.org/2001/XMLSchema-instance" xsi:type="dcterms:W3CDTF">2023-01-11T07:24:00Z</dcterms:modified>
  <cp:revision>4</cp:revision>
  <dc:title>REPUBLIKA HRVATSKA</dc:title>
</cp:coreProperties>
</file>